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032D4975" w:rsidR="00254FA0" w:rsidRPr="00836C6B" w:rsidRDefault="009F2C9D" w:rsidP="00254FA0">
      <w:pPr>
        <w:pStyle w:val="a4"/>
        <w:rPr>
          <w:b w:val="0"/>
          <w:bCs/>
          <w:szCs w:val="24"/>
        </w:rPr>
      </w:pPr>
      <w:r w:rsidRPr="00836C6B">
        <w:rPr>
          <w:b w:val="0"/>
          <w:bCs/>
          <w:szCs w:val="24"/>
        </w:rPr>
        <w:t xml:space="preserve">Протокол № </w:t>
      </w:r>
      <w:r w:rsidR="00755D28" w:rsidRPr="00836C6B">
        <w:rPr>
          <w:b w:val="0"/>
          <w:bCs/>
          <w:szCs w:val="24"/>
        </w:rPr>
        <w:t>4</w:t>
      </w:r>
      <w:r w:rsidR="00417A12" w:rsidRPr="00836C6B">
        <w:rPr>
          <w:b w:val="0"/>
          <w:bCs/>
          <w:szCs w:val="24"/>
        </w:rPr>
        <w:t>27</w:t>
      </w:r>
      <w:r w:rsidR="00877877" w:rsidRPr="00836C6B">
        <w:rPr>
          <w:b w:val="0"/>
          <w:bCs/>
          <w:szCs w:val="24"/>
        </w:rPr>
        <w:t xml:space="preserve"> </w:t>
      </w:r>
      <w:r w:rsidR="00254FA0" w:rsidRPr="00836C6B">
        <w:rPr>
          <w:b w:val="0"/>
          <w:bCs/>
          <w:szCs w:val="24"/>
        </w:rPr>
        <w:t xml:space="preserve">от </w:t>
      </w:r>
      <w:r w:rsidR="00030567" w:rsidRPr="00836C6B">
        <w:rPr>
          <w:b w:val="0"/>
          <w:bCs/>
          <w:szCs w:val="24"/>
        </w:rPr>
        <w:t>1</w:t>
      </w:r>
      <w:r w:rsidR="00417A12" w:rsidRPr="00836C6B">
        <w:rPr>
          <w:b w:val="0"/>
          <w:bCs/>
          <w:szCs w:val="24"/>
        </w:rPr>
        <w:t>2</w:t>
      </w:r>
      <w:r w:rsidR="00030567" w:rsidRPr="00836C6B">
        <w:rPr>
          <w:b w:val="0"/>
          <w:bCs/>
          <w:szCs w:val="24"/>
        </w:rPr>
        <w:t xml:space="preserve"> декабр</w:t>
      </w:r>
      <w:r w:rsidR="00254FA0" w:rsidRPr="00836C6B">
        <w:rPr>
          <w:b w:val="0"/>
          <w:bCs/>
          <w:szCs w:val="24"/>
        </w:rPr>
        <w:t>я 20</w:t>
      </w:r>
      <w:r w:rsidR="008D2499" w:rsidRPr="00836C6B">
        <w:rPr>
          <w:b w:val="0"/>
          <w:bCs/>
          <w:szCs w:val="24"/>
        </w:rPr>
        <w:t>2</w:t>
      </w:r>
      <w:r w:rsidR="00877877" w:rsidRPr="00836C6B">
        <w:rPr>
          <w:b w:val="0"/>
          <w:bCs/>
          <w:szCs w:val="24"/>
        </w:rPr>
        <w:t>3</w:t>
      </w:r>
      <w:r w:rsidR="00254FA0" w:rsidRPr="00836C6B">
        <w:rPr>
          <w:b w:val="0"/>
          <w:bCs/>
          <w:szCs w:val="24"/>
        </w:rPr>
        <w:t xml:space="preserve"> года </w:t>
      </w:r>
    </w:p>
    <w:p w14:paraId="52F83F38" w14:textId="77777777" w:rsidR="00254FA0" w:rsidRPr="00836C6B" w:rsidRDefault="00254FA0" w:rsidP="00254FA0">
      <w:pPr>
        <w:pStyle w:val="a4"/>
        <w:rPr>
          <w:b w:val="0"/>
          <w:bCs/>
          <w:szCs w:val="24"/>
        </w:rPr>
      </w:pPr>
      <w:r w:rsidRPr="00836C6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D64B742" w14:textId="44F9FC15" w:rsidR="00B875E6" w:rsidRPr="00836C6B" w:rsidRDefault="004256E1" w:rsidP="009E6FC7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</w:t>
      </w:r>
      <w:r w:rsidR="009E6FC7" w:rsidRPr="00836C6B">
        <w:rPr>
          <w:rFonts w:ascii="Arial" w:hAnsi="Arial" w:cs="Arial"/>
          <w:sz w:val="24"/>
          <w:szCs w:val="24"/>
        </w:rPr>
        <w:t xml:space="preserve"> применить в отношении Котова Виктора Владимировича меру дисциплинарной ответственности в виде предупреждения. </w:t>
      </w:r>
    </w:p>
    <w:p w14:paraId="180B14B1" w14:textId="77777777" w:rsidR="001D5F01" w:rsidRPr="00836C6B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907C8A" w14:textId="3B22CD26" w:rsidR="001A1A63" w:rsidRPr="00836C6B" w:rsidRDefault="001A1A63" w:rsidP="00836C6B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</w:t>
      </w:r>
      <w:r w:rsidRPr="0083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330970" w:rsidRPr="00836C6B">
        <w:rPr>
          <w:rFonts w:ascii="Arial" w:hAnsi="Arial" w:cs="Arial"/>
          <w:sz w:val="24"/>
          <w:szCs w:val="24"/>
        </w:rPr>
        <w:t>у</w:t>
      </w:r>
      <w:r w:rsidRPr="00836C6B">
        <w:rPr>
          <w:rFonts w:ascii="Arial" w:hAnsi="Arial" w:cs="Arial"/>
          <w:sz w:val="24"/>
          <w:szCs w:val="24"/>
        </w:rPr>
        <w:t>твердить представленный отчет о результатах деятельности Ассоциации МСОПАУ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Pr="00836C6B">
        <w:rPr>
          <w:rFonts w:ascii="Arial" w:hAnsi="Arial" w:cs="Arial"/>
          <w:sz w:val="24"/>
          <w:szCs w:val="24"/>
        </w:rPr>
        <w:t xml:space="preserve"> год</w:t>
      </w:r>
      <w:r w:rsidR="001A3840" w:rsidRPr="00836C6B">
        <w:rPr>
          <w:rFonts w:ascii="Arial" w:hAnsi="Arial" w:cs="Arial"/>
          <w:sz w:val="24"/>
          <w:szCs w:val="24"/>
        </w:rPr>
        <w:t xml:space="preserve"> и об исполнении сметы доходов и расходов Ассоциации МСОПАУ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="001A3840" w:rsidRPr="00836C6B">
        <w:rPr>
          <w:rFonts w:ascii="Arial" w:hAnsi="Arial" w:cs="Arial"/>
          <w:sz w:val="24"/>
          <w:szCs w:val="24"/>
        </w:rPr>
        <w:t xml:space="preserve"> год.</w:t>
      </w:r>
    </w:p>
    <w:p w14:paraId="7438AEB4" w14:textId="53173B6E" w:rsidR="009E3B49" w:rsidRPr="00836C6B" w:rsidRDefault="009E3B49" w:rsidP="00836C6B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>Решение:</w:t>
      </w:r>
      <w:r w:rsidRPr="0083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9E6FC7" w:rsidRPr="00836C6B">
        <w:rPr>
          <w:rFonts w:ascii="Arial" w:hAnsi="Arial" w:cs="Arial"/>
          <w:sz w:val="24"/>
          <w:szCs w:val="24"/>
        </w:rPr>
        <w:t>у</w:t>
      </w:r>
      <w:r w:rsidRPr="00836C6B">
        <w:rPr>
          <w:rFonts w:ascii="Arial" w:hAnsi="Arial" w:cs="Arial"/>
          <w:sz w:val="24"/>
          <w:szCs w:val="24"/>
        </w:rPr>
        <w:t>твердить смету доходов и расходов Ассоциации МСОПАУ на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 в редакции, прилагаемой к настоящему протоколу.</w:t>
      </w:r>
    </w:p>
    <w:p w14:paraId="4BE23612" w14:textId="31A63E9C" w:rsidR="009E3B49" w:rsidRPr="00836C6B" w:rsidRDefault="00836C6B" w:rsidP="00836C6B">
      <w:pPr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 утвердить</w:t>
      </w:r>
      <w:r w:rsidR="008C5561" w:rsidRPr="00836C6B">
        <w:rPr>
          <w:rFonts w:ascii="Arial" w:hAnsi="Arial" w:cs="Arial"/>
          <w:sz w:val="24"/>
          <w:szCs w:val="24"/>
        </w:rPr>
        <w:t xml:space="preserve"> годовой членский </w:t>
      </w:r>
      <w:r w:rsidRPr="00836C6B">
        <w:rPr>
          <w:rFonts w:ascii="Arial" w:hAnsi="Arial" w:cs="Arial"/>
          <w:sz w:val="24"/>
          <w:szCs w:val="24"/>
        </w:rPr>
        <w:t>взнос Ассоциации</w:t>
      </w:r>
      <w:r w:rsidR="008C5561" w:rsidRPr="00836C6B">
        <w:rPr>
          <w:rFonts w:ascii="Arial" w:hAnsi="Arial" w:cs="Arial"/>
          <w:sz w:val="24"/>
          <w:szCs w:val="24"/>
        </w:rPr>
        <w:t xml:space="preserve"> </w:t>
      </w:r>
      <w:r w:rsidR="009E3B49" w:rsidRPr="00836C6B">
        <w:rPr>
          <w:rFonts w:ascii="Arial" w:hAnsi="Arial" w:cs="Arial"/>
          <w:sz w:val="24"/>
          <w:szCs w:val="24"/>
        </w:rPr>
        <w:t>МСОПАУ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9E3B49" w:rsidRPr="00836C6B">
        <w:rPr>
          <w:rFonts w:ascii="Arial" w:hAnsi="Arial" w:cs="Arial"/>
          <w:sz w:val="24"/>
          <w:szCs w:val="24"/>
        </w:rPr>
        <w:t xml:space="preserve"> год в размере 50 000 рублей.</w:t>
      </w:r>
    </w:p>
    <w:p w14:paraId="40411F10" w14:textId="52DFD6D9" w:rsidR="009E3B49" w:rsidRPr="00836C6B" w:rsidRDefault="009E3B49" w:rsidP="009E3B49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Утвердить следующий порядок уплаты годового членского </w:t>
      </w:r>
      <w:r w:rsidR="00DB6021" w:rsidRPr="00836C6B">
        <w:rPr>
          <w:rFonts w:ascii="Arial" w:hAnsi="Arial" w:cs="Arial"/>
          <w:sz w:val="24"/>
          <w:szCs w:val="24"/>
        </w:rPr>
        <w:t>взноса Ассоциации МСОПАУ</w:t>
      </w:r>
      <w:r w:rsidRPr="00836C6B">
        <w:rPr>
          <w:rFonts w:ascii="Arial" w:hAnsi="Arial" w:cs="Arial"/>
          <w:sz w:val="24"/>
          <w:szCs w:val="24"/>
        </w:rPr>
        <w:t xml:space="preserve">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год:</w:t>
      </w:r>
    </w:p>
    <w:p w14:paraId="1D519071" w14:textId="34AE9482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  рублей не позднее 01 марта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года, </w:t>
      </w:r>
    </w:p>
    <w:p w14:paraId="5D1EFA8B" w14:textId="6EB6F35D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  рублей не позднее 01 июня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года.</w:t>
      </w:r>
    </w:p>
    <w:p w14:paraId="087E88E1" w14:textId="094DE3E2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Для лиц, вступающих в члены </w:t>
      </w:r>
      <w:r w:rsidR="0089120E" w:rsidRPr="00836C6B">
        <w:rPr>
          <w:rFonts w:ascii="Arial" w:hAnsi="Arial" w:cs="Arial"/>
          <w:sz w:val="24"/>
          <w:szCs w:val="24"/>
        </w:rPr>
        <w:t>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года, утвердить следующий размер годового членского взноса </w:t>
      </w:r>
      <w:r w:rsidR="008C5561" w:rsidRPr="00836C6B">
        <w:rPr>
          <w:rFonts w:ascii="Arial" w:hAnsi="Arial" w:cs="Arial"/>
          <w:sz w:val="24"/>
          <w:szCs w:val="24"/>
        </w:rPr>
        <w:t xml:space="preserve">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год:</w:t>
      </w:r>
    </w:p>
    <w:p w14:paraId="7955E62B" w14:textId="0FB105AD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50 000 рублей при приеме до 01 июля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года;</w:t>
      </w:r>
    </w:p>
    <w:p w14:paraId="6F6BF5EE" w14:textId="73AFAA57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рублей при приеме с 01 июля 20</w:t>
      </w:r>
      <w:r w:rsidR="0075065C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года.</w:t>
      </w:r>
    </w:p>
    <w:p w14:paraId="1BC6A479" w14:textId="2A7CEBEF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Лица, вступающие в </w:t>
      </w:r>
      <w:r w:rsidR="00DB6021" w:rsidRPr="00836C6B">
        <w:rPr>
          <w:rFonts w:ascii="Arial" w:hAnsi="Arial" w:cs="Arial"/>
          <w:sz w:val="24"/>
          <w:szCs w:val="24"/>
        </w:rPr>
        <w:t>члены Ассоциации МСОПАУ</w:t>
      </w:r>
      <w:r w:rsidRPr="00836C6B">
        <w:rPr>
          <w:rFonts w:ascii="Arial" w:hAnsi="Arial" w:cs="Arial"/>
          <w:sz w:val="24"/>
          <w:szCs w:val="24"/>
        </w:rPr>
        <w:t xml:space="preserve"> в течение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FF6A7E" w:rsidRPr="00836C6B">
        <w:rPr>
          <w:rFonts w:ascii="Arial" w:hAnsi="Arial" w:cs="Arial"/>
          <w:sz w:val="24"/>
          <w:szCs w:val="24"/>
        </w:rPr>
        <w:t xml:space="preserve"> </w:t>
      </w:r>
      <w:r w:rsidRPr="00836C6B">
        <w:rPr>
          <w:rFonts w:ascii="Arial" w:hAnsi="Arial" w:cs="Arial"/>
          <w:sz w:val="24"/>
          <w:szCs w:val="24"/>
        </w:rPr>
        <w:t xml:space="preserve">года, уплачивают годовой членский взнос не позднее одного месяца со дня вступления в силу решения о приеме </w:t>
      </w:r>
      <w:r w:rsidR="00DB6021" w:rsidRPr="00836C6B">
        <w:rPr>
          <w:rFonts w:ascii="Arial" w:hAnsi="Arial" w:cs="Arial"/>
          <w:sz w:val="24"/>
          <w:szCs w:val="24"/>
        </w:rPr>
        <w:t>в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МСОПАУ. </w:t>
      </w:r>
    </w:p>
    <w:p w14:paraId="2EA076EC" w14:textId="1C5F1611" w:rsidR="009E3B49" w:rsidRPr="00836C6B" w:rsidRDefault="009E3B49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lastRenderedPageBreak/>
        <w:t xml:space="preserve">Помимо годового членского взноса </w:t>
      </w:r>
      <w:r w:rsidR="008C5561" w:rsidRPr="00836C6B">
        <w:rPr>
          <w:rFonts w:ascii="Arial" w:hAnsi="Arial" w:cs="Arial"/>
          <w:bCs/>
          <w:sz w:val="24"/>
          <w:szCs w:val="24"/>
        </w:rPr>
        <w:t xml:space="preserve"> 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утвердить членские взносы в 20</w:t>
      </w:r>
      <w:r w:rsidR="001449FC" w:rsidRPr="00836C6B">
        <w:rPr>
          <w:rFonts w:ascii="Arial" w:hAnsi="Arial" w:cs="Arial"/>
          <w:bCs/>
          <w:sz w:val="24"/>
          <w:szCs w:val="24"/>
        </w:rPr>
        <w:t>2</w:t>
      </w:r>
      <w:r w:rsidR="009E6FC7" w:rsidRPr="00836C6B">
        <w:rPr>
          <w:rFonts w:ascii="Arial" w:hAnsi="Arial" w:cs="Arial"/>
          <w:bCs/>
          <w:sz w:val="24"/>
          <w:szCs w:val="24"/>
        </w:rPr>
        <w:t>5</w:t>
      </w:r>
      <w:r w:rsidRPr="00836C6B">
        <w:rPr>
          <w:rFonts w:ascii="Arial" w:hAnsi="Arial" w:cs="Arial"/>
          <w:bCs/>
          <w:sz w:val="24"/>
          <w:szCs w:val="24"/>
        </w:rPr>
        <w:t xml:space="preserve"> году в размере 10 000 рублей при каждом утверждении члена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</w:t>
      </w:r>
      <w:r w:rsidR="004E505C" w:rsidRPr="00836C6B">
        <w:rPr>
          <w:rFonts w:ascii="Arial" w:hAnsi="Arial" w:cs="Arial"/>
          <w:bCs/>
          <w:sz w:val="24"/>
          <w:szCs w:val="24"/>
        </w:rPr>
        <w:t>водства отсутствующих должников</w:t>
      </w:r>
      <w:r w:rsidRPr="00836C6B">
        <w:rPr>
          <w:rFonts w:ascii="Arial" w:hAnsi="Arial" w:cs="Arial"/>
          <w:bCs/>
          <w:sz w:val="24"/>
          <w:szCs w:val="24"/>
        </w:rPr>
        <w:t xml:space="preserve">. </w:t>
      </w:r>
    </w:p>
    <w:p w14:paraId="5CFF01B7" w14:textId="77777777" w:rsidR="009E3B49" w:rsidRPr="00836C6B" w:rsidRDefault="009E3B49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14:paraId="3DF1BC59" w14:textId="5DA2E765" w:rsidR="008C5561" w:rsidRPr="00836C6B" w:rsidRDefault="008C5561" w:rsidP="008C556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Утвердить членский взнос при </w:t>
      </w:r>
      <w:r w:rsidR="00FF6A7E" w:rsidRPr="00836C6B">
        <w:rPr>
          <w:rFonts w:ascii="Arial" w:hAnsi="Arial" w:cs="Arial"/>
          <w:bCs/>
          <w:sz w:val="24"/>
          <w:szCs w:val="24"/>
        </w:rPr>
        <w:t>утверждении в</w:t>
      </w:r>
      <w:r w:rsidRPr="00836C6B">
        <w:rPr>
          <w:rFonts w:ascii="Arial" w:hAnsi="Arial" w:cs="Arial"/>
          <w:bCs/>
          <w:sz w:val="24"/>
          <w:szCs w:val="24"/>
        </w:rPr>
        <w:t xml:space="preserve">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14:paraId="7DD36743" w14:textId="27BFB97E" w:rsidR="008C5561" w:rsidRDefault="008C5561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Порядок уплаты данного членского взноса - не позднее </w:t>
      </w:r>
      <w:r w:rsidR="00D528D7" w:rsidRPr="00836C6B">
        <w:rPr>
          <w:rFonts w:ascii="Arial" w:hAnsi="Arial" w:cs="Arial"/>
          <w:bCs/>
          <w:sz w:val="24"/>
          <w:szCs w:val="24"/>
        </w:rPr>
        <w:t>тр</w:t>
      </w:r>
      <w:r w:rsidRPr="00836C6B">
        <w:rPr>
          <w:rFonts w:ascii="Arial" w:hAnsi="Arial" w:cs="Arial"/>
          <w:bCs/>
          <w:sz w:val="24"/>
          <w:szCs w:val="24"/>
        </w:rPr>
        <w:t>ех месяцев со дня утверждения члена Ассоциации МСОПАУ</w:t>
      </w:r>
      <w:r w:rsidRPr="00836C6B">
        <w:rPr>
          <w:rFonts w:ascii="Arial" w:hAnsi="Arial" w:cs="Arial"/>
          <w:bCs/>
          <w:szCs w:val="24"/>
        </w:rPr>
        <w:t xml:space="preserve"> </w:t>
      </w:r>
      <w:r w:rsidRPr="00836C6B">
        <w:rPr>
          <w:rFonts w:ascii="Arial" w:hAnsi="Arial" w:cs="Arial"/>
          <w:bCs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14:paraId="013BDDA9" w14:textId="2ACDF6F5" w:rsidR="00A71E8C" w:rsidRDefault="00A71E8C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>Утвердить вступительный членский взнос в Ассоциации МСОПАУ на 2025 год в размере 50 000 рублей.</w:t>
      </w:r>
    </w:p>
    <w:p w14:paraId="3B107D9B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  Утвердить членский взнос за назначение на процедуру распределения обнаруженного имущества ликвидированного юридического лица в размере 10 000 рублей.</w:t>
      </w:r>
    </w:p>
    <w:p w14:paraId="02AF78BB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303030"/>
          <w:sz w:val="24"/>
          <w:szCs w:val="24"/>
        </w:rPr>
        <w:t xml:space="preserve">        Порядок уплаты данного взноса - не позднее одного месяца со дня назначения на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>процедуру распределения обнаруженного имущества ликвидированного юридического лица;</w:t>
      </w:r>
    </w:p>
    <w:p w14:paraId="20B7541C" w14:textId="5125050D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 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В деле о банкротстве юридического лица направления в ассоциацию отказа от согласия быть утвержденным в деле о банкротстве после направления Ассоциацией пакета документов, подтверждающих соответствие арбитражного управляющего требованиям ФЗ «О несостоятельности (банкротстве)» в арбитражный суд и до его утверждения судом, размер взноса составляет 10 000 рублей.</w:t>
      </w:r>
    </w:p>
    <w:p w14:paraId="3422762A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 Срок оплаты -10(десять) дней с даты направления отказа от согласия быть утвержденным в деле о банкротстве.</w:t>
      </w:r>
    </w:p>
    <w:p w14:paraId="291BF862" w14:textId="7B081BD9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 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В деле о банкротстве физического лица направления в ассоциацию отказа от согласия быть утвержденным в деле о банкротстве после направления Ассоциацией пакета документов, подтверждающих соответствие арбитражного управляющего требованиям ФЗ «О несостоятельности (банкротстве)» в арбитражный суд и до его утверждения судом, размер взноса составляет 5 000 рублей;</w:t>
      </w:r>
    </w:p>
    <w:p w14:paraId="31149A40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Срок оплаты -10(десять) дней с даты направления отказа от согласия быть утвержденным в деле о банкротстве.</w:t>
      </w:r>
    </w:p>
    <w:p w14:paraId="7E6E4A22" w14:textId="76906FCA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В случае рассмотрения Контрольным отделом Ассоциации жалобы (обращения) на действия (бездействия) арбитражного управляющего без представления в установленный срок мотивированного отзыва на доводы, отраженные в жалобе (обращении), арбитражный управляющий вносит единовременный членский взнос в размере 20 000 (двадцать тысяч) рублей.</w:t>
      </w:r>
    </w:p>
    <w:p w14:paraId="2150FD41" w14:textId="0939976C" w:rsidR="00A71E8C" w:rsidRPr="00836C6B" w:rsidRDefault="00A71E8C" w:rsidP="00A71E8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Срок оплаты – 20 (двадцать) дней с даты составления Акта проверки по жалобе(обращению).</w:t>
      </w:r>
    </w:p>
    <w:p w14:paraId="15A42001" w14:textId="12DA8E55" w:rsidR="009E3B49" w:rsidRPr="00836C6B" w:rsidRDefault="00A71E8C" w:rsidP="00A71E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bookmarkStart w:id="0" w:name="_GoBack"/>
      <w:bookmarkEnd w:id="0"/>
      <w:r w:rsidR="009E3B49" w:rsidRPr="00836C6B">
        <w:rPr>
          <w:rFonts w:ascii="Arial" w:hAnsi="Arial" w:cs="Arial"/>
          <w:bCs/>
          <w:sz w:val="24"/>
          <w:szCs w:val="24"/>
        </w:rPr>
        <w:t xml:space="preserve">Утвердить взнос в Компенсационный фонд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МСОПАУ на 20</w:t>
      </w:r>
      <w:r w:rsidR="001449FC" w:rsidRPr="00836C6B">
        <w:rPr>
          <w:rFonts w:ascii="Arial" w:hAnsi="Arial" w:cs="Arial"/>
          <w:bCs/>
          <w:sz w:val="24"/>
          <w:szCs w:val="24"/>
        </w:rPr>
        <w:t>2</w:t>
      </w:r>
      <w:r w:rsidR="009E6FC7" w:rsidRPr="00836C6B">
        <w:rPr>
          <w:rFonts w:ascii="Arial" w:hAnsi="Arial" w:cs="Arial"/>
          <w:bCs/>
          <w:sz w:val="24"/>
          <w:szCs w:val="24"/>
        </w:rPr>
        <w:t>5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год в </w:t>
      </w:r>
      <w:r w:rsidR="00DB6021" w:rsidRPr="00836C6B">
        <w:rPr>
          <w:rFonts w:ascii="Arial" w:hAnsi="Arial" w:cs="Arial"/>
          <w:bCs/>
          <w:sz w:val="24"/>
          <w:szCs w:val="24"/>
        </w:rPr>
        <w:t>размере 200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000 рублей.</w:t>
      </w:r>
    </w:p>
    <w:p w14:paraId="403D54D1" w14:textId="3CA4E889" w:rsidR="009E3B49" w:rsidRPr="00836C6B" w:rsidRDefault="00836C6B" w:rsidP="009E3B49">
      <w:pPr>
        <w:pStyle w:val="a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 назначить</w:t>
      </w:r>
      <w:r w:rsidR="009E3B49" w:rsidRPr="00836C6B">
        <w:rPr>
          <w:rFonts w:ascii="Arial" w:hAnsi="Arial" w:cs="Arial"/>
          <w:sz w:val="24"/>
          <w:szCs w:val="24"/>
        </w:rPr>
        <w:t xml:space="preserve"> в качестве аудиторской организации для проверки ведения бухгалтерского учета и финансовой (бухгалтерской) отчетности </w:t>
      </w:r>
      <w:r w:rsidRPr="00836C6B">
        <w:rPr>
          <w:rFonts w:ascii="Arial" w:hAnsi="Arial" w:cs="Arial"/>
          <w:sz w:val="24"/>
          <w:szCs w:val="24"/>
        </w:rPr>
        <w:t>Ассоциации МСОПАУ</w:t>
      </w:r>
      <w:r w:rsidR="009E3B49" w:rsidRPr="00836C6B">
        <w:rPr>
          <w:rFonts w:ascii="Arial" w:hAnsi="Arial" w:cs="Arial"/>
          <w:sz w:val="24"/>
          <w:szCs w:val="24"/>
        </w:rPr>
        <w:t xml:space="preserve">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="009E3B49" w:rsidRPr="00836C6B">
        <w:rPr>
          <w:rFonts w:ascii="Arial" w:hAnsi="Arial" w:cs="Arial"/>
          <w:sz w:val="24"/>
          <w:szCs w:val="24"/>
        </w:rPr>
        <w:t xml:space="preserve"> год </w:t>
      </w:r>
      <w:r w:rsidR="00BD6E4A" w:rsidRPr="00836C6B">
        <w:rPr>
          <w:rFonts w:ascii="Arial" w:hAnsi="Arial" w:cs="Arial"/>
          <w:sz w:val="24"/>
          <w:szCs w:val="24"/>
        </w:rPr>
        <w:t>ООО «Имидж-Контакт Аудит</w:t>
      </w:r>
      <w:r w:rsidR="009E3B49" w:rsidRPr="00836C6B">
        <w:rPr>
          <w:rFonts w:ascii="Arial" w:hAnsi="Arial" w:cs="Arial"/>
          <w:sz w:val="24"/>
          <w:szCs w:val="24"/>
        </w:rPr>
        <w:t>» (г. Москва).</w:t>
      </w:r>
    </w:p>
    <w:p w14:paraId="44C5E1F8" w14:textId="1DAE2CAF" w:rsidR="000320F2" w:rsidRPr="00836C6B" w:rsidRDefault="009E3B49" w:rsidP="0089120E">
      <w:pPr>
        <w:pStyle w:val="a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Решение: </w:t>
      </w:r>
      <w:r w:rsidR="00330970" w:rsidRPr="00836C6B">
        <w:rPr>
          <w:rFonts w:ascii="Arial" w:hAnsi="Arial" w:cs="Arial"/>
          <w:sz w:val="24"/>
          <w:szCs w:val="24"/>
        </w:rPr>
        <w:t>п</w:t>
      </w:r>
      <w:r w:rsidRPr="00836C6B">
        <w:rPr>
          <w:rFonts w:ascii="Arial" w:hAnsi="Arial" w:cs="Arial"/>
          <w:sz w:val="24"/>
          <w:szCs w:val="24"/>
        </w:rPr>
        <w:t xml:space="preserve">ровести Общее собрание </w:t>
      </w:r>
      <w:r w:rsidR="00330970" w:rsidRPr="00836C6B">
        <w:rPr>
          <w:rFonts w:ascii="Arial" w:hAnsi="Arial" w:cs="Arial"/>
          <w:sz w:val="24"/>
          <w:szCs w:val="24"/>
        </w:rPr>
        <w:t>членов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</w:t>
      </w:r>
      <w:r w:rsidR="0089120E" w:rsidRPr="00836C6B">
        <w:rPr>
          <w:rFonts w:ascii="Arial" w:hAnsi="Arial" w:cs="Arial"/>
          <w:sz w:val="24"/>
          <w:szCs w:val="24"/>
        </w:rPr>
        <w:t>в период с 01</w:t>
      </w:r>
      <w:r w:rsidR="00994833" w:rsidRPr="00836C6B">
        <w:rPr>
          <w:rFonts w:ascii="Arial" w:hAnsi="Arial" w:cs="Arial"/>
          <w:sz w:val="24"/>
          <w:szCs w:val="24"/>
        </w:rPr>
        <w:t>марта</w:t>
      </w:r>
      <w:r w:rsidR="0089120E" w:rsidRPr="00836C6B">
        <w:rPr>
          <w:rFonts w:ascii="Arial" w:hAnsi="Arial" w:cs="Arial"/>
          <w:sz w:val="24"/>
          <w:szCs w:val="24"/>
        </w:rPr>
        <w:t xml:space="preserve"> по </w:t>
      </w:r>
      <w:r w:rsidR="00994833" w:rsidRPr="00836C6B">
        <w:rPr>
          <w:rFonts w:ascii="Arial" w:hAnsi="Arial" w:cs="Arial"/>
          <w:sz w:val="24"/>
          <w:szCs w:val="24"/>
        </w:rPr>
        <w:t>2</w:t>
      </w:r>
      <w:r w:rsidR="00330970" w:rsidRPr="00836C6B">
        <w:rPr>
          <w:rFonts w:ascii="Arial" w:hAnsi="Arial" w:cs="Arial"/>
          <w:sz w:val="24"/>
          <w:szCs w:val="24"/>
        </w:rPr>
        <w:t>0</w:t>
      </w:r>
      <w:r w:rsidR="00994833" w:rsidRPr="00836C6B">
        <w:rPr>
          <w:rFonts w:ascii="Arial" w:hAnsi="Arial" w:cs="Arial"/>
          <w:sz w:val="24"/>
          <w:szCs w:val="24"/>
        </w:rPr>
        <w:t xml:space="preserve"> апреля</w:t>
      </w:r>
      <w:r w:rsidR="0089120E" w:rsidRPr="00836C6B">
        <w:rPr>
          <w:rFonts w:ascii="Arial" w:hAnsi="Arial" w:cs="Arial"/>
          <w:sz w:val="24"/>
          <w:szCs w:val="24"/>
        </w:rPr>
        <w:t xml:space="preserve"> 20</w:t>
      </w:r>
      <w:r w:rsidR="001449FC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89120E" w:rsidRPr="00836C6B">
        <w:rPr>
          <w:rFonts w:ascii="Arial" w:hAnsi="Arial" w:cs="Arial"/>
          <w:sz w:val="24"/>
          <w:szCs w:val="24"/>
        </w:rPr>
        <w:t xml:space="preserve"> </w:t>
      </w:r>
      <w:r w:rsidR="00330970" w:rsidRPr="00836C6B">
        <w:rPr>
          <w:rFonts w:ascii="Arial" w:hAnsi="Arial" w:cs="Arial"/>
          <w:sz w:val="24"/>
          <w:szCs w:val="24"/>
        </w:rPr>
        <w:t>года.</w:t>
      </w:r>
    </w:p>
    <w:p w14:paraId="0276AC5D" w14:textId="4F087E66" w:rsidR="004559B5" w:rsidRPr="00836C6B" w:rsidRDefault="00EE0473" w:rsidP="004559B5">
      <w:pPr>
        <w:pStyle w:val="a8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Решение: </w:t>
      </w:r>
      <w:r w:rsidR="00836C6B">
        <w:rPr>
          <w:rFonts w:ascii="Arial" w:hAnsi="Arial" w:cs="Arial"/>
          <w:sz w:val="24"/>
          <w:szCs w:val="24"/>
        </w:rPr>
        <w:t>п</w:t>
      </w:r>
      <w:r w:rsidRPr="00836C6B">
        <w:rPr>
          <w:rFonts w:ascii="Arial" w:hAnsi="Arial" w:cs="Arial"/>
          <w:bCs/>
          <w:sz w:val="24"/>
          <w:szCs w:val="24"/>
        </w:rPr>
        <w:t xml:space="preserve">редложить Общему собранию членов Ассоциации МСОПАУ рассмотреть вопрос об </w:t>
      </w:r>
      <w:r w:rsidR="00F319B0" w:rsidRPr="00836C6B">
        <w:rPr>
          <w:rFonts w:ascii="Arial" w:hAnsi="Arial" w:cs="Arial"/>
          <w:bCs/>
          <w:sz w:val="24"/>
          <w:szCs w:val="24"/>
        </w:rPr>
        <w:t>уплате членами</w:t>
      </w:r>
      <w:r w:rsidRPr="00836C6B">
        <w:rPr>
          <w:rFonts w:ascii="Arial" w:hAnsi="Arial" w:cs="Arial"/>
          <w:bCs/>
          <w:sz w:val="24"/>
          <w:szCs w:val="24"/>
        </w:rPr>
        <w:t xml:space="preserve"> Ассоциации </w:t>
      </w:r>
      <w:r w:rsidR="00F319B0" w:rsidRPr="00836C6B">
        <w:rPr>
          <w:rFonts w:ascii="Arial" w:hAnsi="Arial" w:cs="Arial"/>
          <w:bCs/>
          <w:sz w:val="24"/>
          <w:szCs w:val="24"/>
        </w:rPr>
        <w:t>МСОПАУ целевого</w:t>
      </w:r>
      <w:r w:rsidRPr="00836C6B">
        <w:rPr>
          <w:rFonts w:ascii="Arial" w:hAnsi="Arial" w:cs="Arial"/>
          <w:bCs/>
          <w:sz w:val="24"/>
          <w:szCs w:val="24"/>
        </w:rPr>
        <w:t xml:space="preserve"> взноса в размере 25 тысяч рублей.</w:t>
      </w:r>
    </w:p>
    <w:p w14:paraId="42AF45DA" w14:textId="59179895" w:rsidR="00210BD2" w:rsidRPr="00836C6B" w:rsidRDefault="00210BD2" w:rsidP="004559B5">
      <w:pPr>
        <w:pStyle w:val="a8"/>
        <w:rPr>
          <w:rFonts w:ascii="Arial" w:hAnsi="Arial" w:cs="Arial"/>
          <w:b/>
          <w:sz w:val="24"/>
          <w:szCs w:val="24"/>
        </w:rPr>
      </w:pPr>
    </w:p>
    <w:p w14:paraId="7945648B" w14:textId="77777777" w:rsidR="00210BD2" w:rsidRPr="00836C6B" w:rsidRDefault="00210BD2" w:rsidP="004559B5">
      <w:pPr>
        <w:pStyle w:val="a8"/>
        <w:rPr>
          <w:rFonts w:ascii="Arial" w:hAnsi="Arial" w:cs="Arial"/>
          <w:b/>
          <w:sz w:val="24"/>
          <w:szCs w:val="24"/>
        </w:rPr>
      </w:pP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0623E"/>
    <w:rsid w:val="00210BD2"/>
    <w:rsid w:val="00220BCB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405CD8"/>
    <w:rsid w:val="00413100"/>
    <w:rsid w:val="00417A12"/>
    <w:rsid w:val="004240D1"/>
    <w:rsid w:val="004256E1"/>
    <w:rsid w:val="00432563"/>
    <w:rsid w:val="004559B5"/>
    <w:rsid w:val="00490912"/>
    <w:rsid w:val="004D44AD"/>
    <w:rsid w:val="004E505C"/>
    <w:rsid w:val="004E5E97"/>
    <w:rsid w:val="005108FA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D2355"/>
    <w:rsid w:val="005E7A17"/>
    <w:rsid w:val="005F04F6"/>
    <w:rsid w:val="00603716"/>
    <w:rsid w:val="00641433"/>
    <w:rsid w:val="00646336"/>
    <w:rsid w:val="006C229A"/>
    <w:rsid w:val="006F4945"/>
    <w:rsid w:val="0075065C"/>
    <w:rsid w:val="00755D28"/>
    <w:rsid w:val="00780982"/>
    <w:rsid w:val="00790195"/>
    <w:rsid w:val="007C6DE7"/>
    <w:rsid w:val="007D3F3D"/>
    <w:rsid w:val="00836C6B"/>
    <w:rsid w:val="008704B1"/>
    <w:rsid w:val="00877877"/>
    <w:rsid w:val="0089120E"/>
    <w:rsid w:val="008A4481"/>
    <w:rsid w:val="008C5561"/>
    <w:rsid w:val="008D2499"/>
    <w:rsid w:val="008F47B4"/>
    <w:rsid w:val="00922720"/>
    <w:rsid w:val="009470C6"/>
    <w:rsid w:val="00994833"/>
    <w:rsid w:val="009A5588"/>
    <w:rsid w:val="009A7089"/>
    <w:rsid w:val="009B3D35"/>
    <w:rsid w:val="009E0B91"/>
    <w:rsid w:val="009E3B49"/>
    <w:rsid w:val="009E6FC7"/>
    <w:rsid w:val="009F2C9D"/>
    <w:rsid w:val="00A574B3"/>
    <w:rsid w:val="00A616B5"/>
    <w:rsid w:val="00A65836"/>
    <w:rsid w:val="00A71E8C"/>
    <w:rsid w:val="00A81629"/>
    <w:rsid w:val="00A946ED"/>
    <w:rsid w:val="00AB1947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0A176-6B52-4D86-B4C0-6E03D62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5</cp:revision>
  <cp:lastPrinted>2023-12-15T08:51:00Z</cp:lastPrinted>
  <dcterms:created xsi:type="dcterms:W3CDTF">2024-12-12T10:28:00Z</dcterms:created>
  <dcterms:modified xsi:type="dcterms:W3CDTF">2024-12-13T09:00:00Z</dcterms:modified>
</cp:coreProperties>
</file>